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3906" w14:textId="77777777" w:rsidR="00323561" w:rsidRPr="00323561" w:rsidRDefault="00323561" w:rsidP="00323561">
      <w:r w:rsidRPr="00323561">
        <w:t>Usnesení ze zasedání zastupitelstva MČ Praha Nedvězí 02/2011</w:t>
      </w:r>
    </w:p>
    <w:p w14:paraId="219E79BE" w14:textId="77777777" w:rsidR="00323561" w:rsidRPr="00323561" w:rsidRDefault="00323561" w:rsidP="00323561">
      <w:r w:rsidRPr="00323561">
        <w:t>USNESENÍ</w:t>
      </w:r>
    </w:p>
    <w:p w14:paraId="57B12A57" w14:textId="77777777" w:rsidR="00323561" w:rsidRPr="00323561" w:rsidRDefault="00323561" w:rsidP="00323561">
      <w:r w:rsidRPr="00323561">
        <w:rPr>
          <w:b/>
          <w:bCs/>
        </w:rPr>
        <w:t>ze zasedání zastupitelstva MČ Nedvězí</w:t>
      </w:r>
    </w:p>
    <w:p w14:paraId="42B22DE9" w14:textId="77777777" w:rsidR="00323561" w:rsidRPr="00323561" w:rsidRDefault="00323561" w:rsidP="00323561">
      <w:r w:rsidRPr="00323561">
        <w:rPr>
          <w:b/>
          <w:bCs/>
        </w:rPr>
        <w:t>číslo 02/2011</w:t>
      </w:r>
    </w:p>
    <w:p w14:paraId="48982979" w14:textId="77777777" w:rsidR="00323561" w:rsidRPr="00323561" w:rsidRDefault="00323561" w:rsidP="00323561">
      <w:r w:rsidRPr="00323561">
        <w:rPr>
          <w:b/>
          <w:bCs/>
        </w:rPr>
        <w:t>ze dne 19.4.2011</w:t>
      </w:r>
    </w:p>
    <w:p w14:paraId="107BDB08" w14:textId="77777777" w:rsidR="00323561" w:rsidRPr="00323561" w:rsidRDefault="00323561" w:rsidP="00323561">
      <w:r w:rsidRPr="00323561">
        <w:t> </w:t>
      </w:r>
    </w:p>
    <w:p w14:paraId="7A8E6DBC" w14:textId="77777777" w:rsidR="00323561" w:rsidRPr="00323561" w:rsidRDefault="00323561" w:rsidP="00323561">
      <w:r w:rsidRPr="00323561">
        <w:t> </w:t>
      </w:r>
    </w:p>
    <w:p w14:paraId="4514CF77" w14:textId="77777777" w:rsidR="00323561" w:rsidRPr="00323561" w:rsidRDefault="00323561" w:rsidP="00323561">
      <w:r w:rsidRPr="00323561">
        <w:rPr>
          <w:b/>
          <w:bCs/>
        </w:rPr>
        <w:t>I. Zastupitelstvo schvaluje</w:t>
      </w:r>
    </w:p>
    <w:p w14:paraId="4A67DFF9" w14:textId="77777777" w:rsidR="00323561" w:rsidRPr="00323561" w:rsidRDefault="00323561" w:rsidP="00323561">
      <w:r w:rsidRPr="00323561">
        <w:t> </w:t>
      </w:r>
    </w:p>
    <w:p w14:paraId="0E0821D6" w14:textId="77777777" w:rsidR="00323561" w:rsidRPr="00323561" w:rsidRDefault="00323561" w:rsidP="00323561">
      <w:r w:rsidRPr="00323561">
        <w:t> </w:t>
      </w:r>
    </w:p>
    <w:p w14:paraId="6906C211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Program zasedání, složení návrhové komise a ověřovatelů.</w:t>
      </w:r>
    </w:p>
    <w:p w14:paraId="434FF046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Úpravu rozpočtu na 4/2011(dokument s vyčíslením je přílohou tohoto usnesení).</w:t>
      </w:r>
    </w:p>
    <w:p w14:paraId="6CC18F0F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Žádost o investiční dotace z rezervy MHMP.</w:t>
      </w:r>
    </w:p>
    <w:p w14:paraId="589A264A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Drobný nákup pokladny 2/2011 a 3/2011.</w:t>
      </w:r>
    </w:p>
    <w:p w14:paraId="2CBBB7D4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Složení stavební komise – předseda Ing. Vladislav Vodička, členové Jan Hübner, Ilja Žežulka, Jiří Beránek.</w:t>
      </w:r>
    </w:p>
    <w:p w14:paraId="38881CC7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Převod lesních pozemků parc.č. 271/1, 271/18, 271/39, 271/44, 271/49, 271/50, 271/51, 292/1, 292/2, 292/3, 292/14, 292/15 vedených na LV181 do správy Odboru ochrany prostředí MHMP.</w:t>
      </w:r>
    </w:p>
    <w:p w14:paraId="58C4D32F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Demolici zdevastovaných staveb na koupališti. Stavby nejsou zapsány v katastru nemovitostí.</w:t>
      </w:r>
    </w:p>
    <w:p w14:paraId="11E6AA90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Personální změnu v přestupkové komisi.</w:t>
      </w:r>
    </w:p>
    <w:p w14:paraId="592A0CC9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Nákup PC pro účetní úřadu.</w:t>
      </w:r>
    </w:p>
    <w:p w14:paraId="3D3956E2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Vyčlenit z rozpočtu částku 25.000,- Kč na akci „Pálení čarodějnic“ dne 30.4.2011.</w:t>
      </w:r>
    </w:p>
    <w:p w14:paraId="5BC6EA1A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Vyčlenit z rozpočtu částku 40.000,- Kč na akci „Dětský den“ dne 4.6.2011.</w:t>
      </w:r>
    </w:p>
    <w:p w14:paraId="790FC4A7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Revokaci odměňování členů zastupitelstva MČ Praha Nedvězí schválené Usnesením zastupitelstva MČ Praha Nedvězí 05/2010 dne 9.11.2010 a stanovení odměn v souladu s NV č. 20/2009 Sb., podle přílohy č.1. k NV č. 37/2003 Sb. Jedná se měsíce 11 a 12/2010 (dokument se správným vyčíslením je přílohou tohoto usnesení).</w:t>
      </w:r>
    </w:p>
    <w:p w14:paraId="6CF8395F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Kupní smlouvu na pozemek parc.č. 208/7 s manželi Václavem a Renatou Hübnerovými za cenu dle vypracovaného znaleckého posudku.   </w:t>
      </w:r>
    </w:p>
    <w:p w14:paraId="09BDD159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Cenovou nabídku na výměnu 55m2 podlahové krytiny na úřadě MČ.</w:t>
      </w:r>
    </w:p>
    <w:p w14:paraId="52150318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Ceník inzerce v připravovaném občasníku (ceník je přílohou tohoto usnesení).</w:t>
      </w:r>
    </w:p>
    <w:p w14:paraId="0B249FAA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Záměr na vypracování dokumentace pro stavební povolení a výběr zhotovitele stavby na revitalizaci Rokytky.</w:t>
      </w:r>
    </w:p>
    <w:p w14:paraId="170DFE79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Kupní smlouvu s PREdistribuce, a.s. na prodej pozemků parc.č. 58/5 pod TS 2069 a parc.č. 84/2 pod TS 2076 za cenu dle vypracovaného znaleckého posudku.  </w:t>
      </w:r>
    </w:p>
    <w:p w14:paraId="0EE826E6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Redakční radu ve složení: Vlastimil Vilímec, ing. Vladislav Vodička, Ilja Žežulka.</w:t>
      </w:r>
    </w:p>
    <w:p w14:paraId="7B290F35" w14:textId="77777777" w:rsidR="00323561" w:rsidRPr="00323561" w:rsidRDefault="00323561" w:rsidP="00323561">
      <w:pPr>
        <w:numPr>
          <w:ilvl w:val="0"/>
          <w:numId w:val="1"/>
        </w:numPr>
      </w:pPr>
      <w:r w:rsidRPr="00323561">
        <w:t>Záměr na nové výběrové řízení na pronájem vinárny Mejto z důvodu snížení nájemného stávajícímu nájemci.</w:t>
      </w:r>
    </w:p>
    <w:p w14:paraId="7139534C" w14:textId="77777777" w:rsidR="00323561" w:rsidRPr="00323561" w:rsidRDefault="00323561" w:rsidP="00323561">
      <w:r w:rsidRPr="00323561">
        <w:t>       </w:t>
      </w:r>
    </w:p>
    <w:p w14:paraId="3F3D6BF1" w14:textId="77777777" w:rsidR="00323561" w:rsidRPr="00323561" w:rsidRDefault="00323561" w:rsidP="00323561">
      <w:r w:rsidRPr="00323561">
        <w:t> </w:t>
      </w:r>
    </w:p>
    <w:p w14:paraId="3262D498" w14:textId="77777777" w:rsidR="00323561" w:rsidRPr="00323561" w:rsidRDefault="00323561" w:rsidP="00323561">
      <w:r w:rsidRPr="00323561">
        <w:rPr>
          <w:b/>
          <w:bCs/>
        </w:rPr>
        <w:t>II. Zastupitelstvo bere na vědomí</w:t>
      </w:r>
    </w:p>
    <w:p w14:paraId="14828F1B" w14:textId="77777777" w:rsidR="00323561" w:rsidRPr="00323561" w:rsidRDefault="00323561" w:rsidP="00323561">
      <w:r w:rsidRPr="00323561">
        <w:rPr>
          <w:b/>
          <w:bCs/>
        </w:rPr>
        <w:t> </w:t>
      </w:r>
    </w:p>
    <w:p w14:paraId="6FB8C803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veřejné vyhlášce Odboru výstavby MČ Praha 22 o zahájení ÚŘ ve věci vydání rozhodnutí o změně využití území – zalesnění pozemku č.parc. 257/6, v k.ú. Nedvězí u Říčan.</w:t>
      </w:r>
    </w:p>
    <w:p w14:paraId="1EDE06B0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lastRenderedPageBreak/>
        <w:t>Informaci Odboru výstavby MČ Praha 22 o kolaudaci RD manželů Borovičkových na parc.č. 277/3 v ul. Hájové.</w:t>
      </w:r>
    </w:p>
    <w:p w14:paraId="46B3617C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nabytí právní moci k ÚR  o umístění stavby pro reklamu na parc.č. 212/30 v k.ú. Nedvězí u Říčan.</w:t>
      </w:r>
    </w:p>
    <w:p w14:paraId="6AAF99D3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rozhodnutí zákazu změny užívání části stavby původní obecné školy č.p. 38. Důvod - oznámení změny bylo podáno v rozporu s opatřením ÚMČ Praha 22.                  </w:t>
      </w:r>
    </w:p>
    <w:p w14:paraId="6DAD344D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povolení výjimky z OTPP pro stavbu RD p. Václava Rathouského parc. č. 89 a 90 v ul. Hájové.</w:t>
      </w:r>
    </w:p>
    <w:p w14:paraId="28BC6975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sdělení k ohlášení stavby stavebníka Bc. Pavly Plzákové.</w:t>
      </w:r>
    </w:p>
    <w:p w14:paraId="5F266E2A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souhlasu s užíváním stavby RD pana Zdeňka Hrdiny na parc.č. 130/2 v k.ú. Nedvězí u Říčan v ul. Slámová a info o žádosti p. Hrdiny o uzavření ul. za účelem opravy napojení na kanalizaci.</w:t>
      </w:r>
    </w:p>
    <w:p w14:paraId="605D3818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výstavby MČ Praha 22 o sdělení k žádosti o poskytnutí dokladů ing. L. Rathouského.</w:t>
      </w:r>
    </w:p>
    <w:p w14:paraId="733DCDB4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vydání č.p. 63 ing. L. Rathouskému.</w:t>
      </w:r>
    </w:p>
    <w:p w14:paraId="25095C31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Odboru dopravy MČ Praha 22 o stanovení místní úpravy provozu na ul. Málkovské (oprava propustků, komunikace a instalace svodidel).</w:t>
      </w:r>
    </w:p>
    <w:p w14:paraId="7322898E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průběhu řešení vlastnictví č.p. 23, ul. Pánkova.</w:t>
      </w:r>
    </w:p>
    <w:p w14:paraId="0F0410EA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žádosti na OOP MHHP o rozhodnutí v pochybnostech na parc.č. 149.</w:t>
      </w:r>
    </w:p>
    <w:p w14:paraId="2A098C18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provedení převodu pozemků bývalého MNV Nedvězí LV1 na náš LV 181.</w:t>
      </w:r>
    </w:p>
    <w:p w14:paraId="4B503934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neúspěšném záměru o pronájem půdního prostoru č.p. 89, nepřihlásil se žádný zájemce.</w:t>
      </w:r>
    </w:p>
    <w:p w14:paraId="5FAF5A7A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Žádost spol. Tenis Fénix s.r.o. o úpravu nájemného na 10.000,- Kč/rok po dobu 5ti let se splatností následujícího 31.1. předem, přičemž se zavazuje splatit stávající dluh ve výši 185.000,- Kč do 30.6.2011. Dále spol. Tenis Fénix nabízí jako další možnost odkoupení tenisového areálu. Zastupitelstvo projedná celou záležitost na samostatném pracovním zasedání dne 27.4.2011.</w:t>
      </w:r>
    </w:p>
    <w:p w14:paraId="652EEB4F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Gratulaci k životnímu jubileu panu Josefu Bartůňkovi.</w:t>
      </w:r>
    </w:p>
    <w:p w14:paraId="5406329B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Zprávě o výsledku přezkoumání hospodaření MČ. Kontrolu provedl Odbor kontrolních činností MHMP.</w:t>
      </w:r>
    </w:p>
    <w:p w14:paraId="0CD03649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novém WEBu MČ.</w:t>
      </w:r>
    </w:p>
    <w:p w14:paraId="2ABF370F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likvidaci staré ČOV.</w:t>
      </w:r>
    </w:p>
    <w:p w14:paraId="04AFF832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komunikaci se starostou města Říčany o funkčnosti přečerpávací stanice u Pacova.</w:t>
      </w:r>
    </w:p>
    <w:p w14:paraId="6DD13D0D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Vyhlášce hl. m. Prahy č.5/2007 kterou je nařízeno třídění odpadu a Vyhlášce č.8/2008 o udržování čistoty na ulicích a jiných veřejných prostranstvích.</w:t>
      </w:r>
    </w:p>
    <w:p w14:paraId="0F1FFFFB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svozu bioodpadu (listí tráva, štěpky, spadané ovoce, zbytky ovoce a zeleniny) – připomenutí termínů přistavení VOK o sobotách 23.4., 21.5., 18.6. vždy v době od 9 – 12 hod.</w:t>
      </w:r>
    </w:p>
    <w:p w14:paraId="59ABF528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velkoobjemových kontejnerech přidělených MHMP.</w:t>
      </w:r>
    </w:p>
    <w:p w14:paraId="34E8E97B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likvidaci černé skládky v ul. Břízové (odvezeno 5nákladních aut) a Zákoně č. 200/1990 Sb. o přestupcích, který zakazuje zakládat skládky nebo odkládání odpadů a odpadků mimo vyhražená místa pod pokutou až 50.000,- Kč.</w:t>
      </w:r>
    </w:p>
    <w:p w14:paraId="6651E760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zadání projektu na změnu vytápění v Drobné provozovně.</w:t>
      </w:r>
    </w:p>
    <w:p w14:paraId="6F2649F4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opravách komunikací.</w:t>
      </w:r>
    </w:p>
    <w:p w14:paraId="2AF00E0D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spolupráci s provozovateli soukromé MŠ v Nedvězí – akce Vítání jara a další.</w:t>
      </w:r>
    </w:p>
    <w:p w14:paraId="5657DEAA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Informace o návštěvě Státního oblastního archivu.</w:t>
      </w:r>
    </w:p>
    <w:p w14:paraId="040606B7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Informace o průzkumu stromů a vegetace dendrologem.</w:t>
      </w:r>
    </w:p>
    <w:p w14:paraId="763C3D9E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pokračování jednání s HZS o předání hasičského vozu TATRA 148.</w:t>
      </w:r>
    </w:p>
    <w:p w14:paraId="0014DDDF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pokračování rekonstrukce knihovny MČ.</w:t>
      </w:r>
    </w:p>
    <w:p w14:paraId="3B907713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MHMP o novém postupu při blokovém čištění komunikací.</w:t>
      </w:r>
    </w:p>
    <w:p w14:paraId="3034DD2F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projektu optického kabelu firmou T - systems.</w:t>
      </w:r>
    </w:p>
    <w:p w14:paraId="77162DE9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provedené výměně elektroměrového rozváděče – úspora téměř 30.000,- Kč.</w:t>
      </w:r>
    </w:p>
    <w:p w14:paraId="28EC3BAE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Informaci o záměru zakoupit traktůrek na sekání trávy.</w:t>
      </w:r>
    </w:p>
    <w:p w14:paraId="09BA5BC1" w14:textId="77777777" w:rsidR="00323561" w:rsidRPr="00323561" w:rsidRDefault="00323561" w:rsidP="00323561">
      <w:pPr>
        <w:numPr>
          <w:ilvl w:val="0"/>
          <w:numId w:val="2"/>
        </w:numPr>
      </w:pPr>
      <w:r w:rsidRPr="00323561">
        <w:t>Informace o provedené pochůzce tokem Rokytky se zástupcem Povodí Vltavy a vedoucí Odboru životního prostředí Praha 22 – povodňová připravenost.</w:t>
      </w:r>
    </w:p>
    <w:p w14:paraId="4D5EB0E9" w14:textId="77777777" w:rsidR="00323561" w:rsidRPr="00323561" w:rsidRDefault="00323561" w:rsidP="00323561">
      <w:r w:rsidRPr="00323561">
        <w:t> </w:t>
      </w:r>
    </w:p>
    <w:p w14:paraId="44B5C485" w14:textId="77777777" w:rsidR="00323561" w:rsidRPr="00323561" w:rsidRDefault="00323561" w:rsidP="00323561">
      <w:r w:rsidRPr="00323561">
        <w:t> </w:t>
      </w:r>
    </w:p>
    <w:p w14:paraId="0C40EF0C" w14:textId="77777777" w:rsidR="00323561" w:rsidRPr="00323561" w:rsidRDefault="00323561" w:rsidP="00323561">
      <w:r w:rsidRPr="00323561">
        <w:rPr>
          <w:b/>
          <w:bCs/>
        </w:rPr>
        <w:t>III. Starosta ukládá</w:t>
      </w:r>
    </w:p>
    <w:p w14:paraId="321F52D6" w14:textId="77777777" w:rsidR="00323561" w:rsidRPr="00323561" w:rsidRDefault="00323561" w:rsidP="00323561">
      <w:r w:rsidRPr="00323561">
        <w:rPr>
          <w:b/>
          <w:bCs/>
        </w:rPr>
        <w:t> </w:t>
      </w:r>
    </w:p>
    <w:p w14:paraId="76B9AD69" w14:textId="77777777" w:rsidR="00323561" w:rsidRPr="00323561" w:rsidRDefault="00323561" w:rsidP="00323561">
      <w:r w:rsidRPr="00323561">
        <w:rPr>
          <w:b/>
          <w:bCs/>
        </w:rPr>
        <w:t>              </w:t>
      </w:r>
      <w:r w:rsidRPr="00323561">
        <w:t>- účetní MČ zpracovat závěrečný účet tak, aby mohl být projednán na pracovním      zasedání dne 7.6. a schválen 21.6.2011.</w:t>
      </w:r>
    </w:p>
    <w:p w14:paraId="4C3E94E6" w14:textId="77777777" w:rsidR="00323561" w:rsidRPr="00323561" w:rsidRDefault="00323561" w:rsidP="00323561">
      <w:r w:rsidRPr="00323561">
        <w:t>                  - předsedům výborů a komisí svolat schůze.</w:t>
      </w:r>
    </w:p>
    <w:p w14:paraId="17E309DC" w14:textId="77777777" w:rsidR="00323561" w:rsidRPr="00323561" w:rsidRDefault="00323561" w:rsidP="00323561">
      <w:r w:rsidRPr="00323561">
        <w:t> </w:t>
      </w:r>
    </w:p>
    <w:p w14:paraId="7BFDE947" w14:textId="77777777" w:rsidR="00323561" w:rsidRPr="00323561" w:rsidRDefault="00323561" w:rsidP="00323561">
      <w:r w:rsidRPr="00323561">
        <w:t>               </w:t>
      </w:r>
    </w:p>
    <w:p w14:paraId="56EB3703" w14:textId="77777777" w:rsidR="00323561" w:rsidRPr="00323561" w:rsidRDefault="00323561" w:rsidP="00323561">
      <w:r w:rsidRPr="00323561">
        <w:rPr>
          <w:b/>
          <w:bCs/>
        </w:rPr>
        <w:t>IV. Interpelace poslanců</w:t>
      </w:r>
    </w:p>
    <w:p w14:paraId="18AA4F6D" w14:textId="77777777" w:rsidR="00323561" w:rsidRPr="00323561" w:rsidRDefault="00323561" w:rsidP="00323561">
      <w:r w:rsidRPr="00323561">
        <w:rPr>
          <w:b/>
          <w:bCs/>
        </w:rPr>
        <w:t> </w:t>
      </w:r>
    </w:p>
    <w:p w14:paraId="58B5BA33" w14:textId="77777777" w:rsidR="00323561" w:rsidRPr="00323561" w:rsidRDefault="00323561" w:rsidP="00323561">
      <w:r w:rsidRPr="00323561">
        <w:t>- Připomínka pí. Hynkové k zaplevelení chodníku při Únorové ulici.</w:t>
      </w:r>
    </w:p>
    <w:p w14:paraId="4EB519CF" w14:textId="77777777" w:rsidR="00323561" w:rsidRPr="00323561" w:rsidRDefault="00323561" w:rsidP="00323561">
      <w:r w:rsidRPr="00323561">
        <w:t> </w:t>
      </w:r>
    </w:p>
    <w:p w14:paraId="14ABE787" w14:textId="77777777" w:rsidR="00323561" w:rsidRPr="00323561" w:rsidRDefault="00323561" w:rsidP="00323561">
      <w:r w:rsidRPr="00323561">
        <w:t>Skončeno, přečteno, podepsáno.</w:t>
      </w:r>
    </w:p>
    <w:p w14:paraId="21DDEAE7" w14:textId="77777777" w:rsidR="00323561" w:rsidRPr="00323561" w:rsidRDefault="00323561" w:rsidP="00323561">
      <w:r w:rsidRPr="00323561">
        <w:t> </w:t>
      </w:r>
    </w:p>
    <w:p w14:paraId="598976FC" w14:textId="77777777" w:rsidR="00323561" w:rsidRPr="00323561" w:rsidRDefault="00323561" w:rsidP="00323561">
      <w:r w:rsidRPr="00323561">
        <w:t>           </w:t>
      </w:r>
    </w:p>
    <w:p w14:paraId="09A67DF0" w14:textId="77777777" w:rsidR="00323561" w:rsidRPr="00323561" w:rsidRDefault="00323561" w:rsidP="00323561">
      <w:r w:rsidRPr="00323561">
        <w:t>                                                                      </w:t>
      </w:r>
    </w:p>
    <w:p w14:paraId="533A123D" w14:textId="77777777" w:rsidR="00323561" w:rsidRPr="00323561" w:rsidRDefault="00323561" w:rsidP="00323561">
      <w:r w:rsidRPr="00323561">
        <w:t>   Vlastimil Vilímec   </w:t>
      </w:r>
    </w:p>
    <w:p w14:paraId="75DA94E2" w14:textId="77777777" w:rsidR="00323561" w:rsidRPr="00323561" w:rsidRDefault="00323561" w:rsidP="00323561">
      <w:r w:rsidRPr="00323561">
        <w:t>                                                                                                     starosta</w:t>
      </w:r>
    </w:p>
    <w:p w14:paraId="5D8EA36D" w14:textId="77777777" w:rsidR="00323561" w:rsidRPr="00323561" w:rsidRDefault="00323561" w:rsidP="00323561">
      <w:r w:rsidRPr="00323561">
        <w:t> </w:t>
      </w:r>
    </w:p>
    <w:p w14:paraId="44207A38" w14:textId="77777777" w:rsidR="00323561" w:rsidRPr="00323561" w:rsidRDefault="00323561" w:rsidP="00323561">
      <w:r w:rsidRPr="00323561">
        <w:t>Ověřovatelé:</w:t>
      </w:r>
    </w:p>
    <w:p w14:paraId="2CFD8638" w14:textId="77777777" w:rsidR="00323561" w:rsidRPr="00323561" w:rsidRDefault="00323561" w:rsidP="00323561">
      <w:r w:rsidRPr="00323561">
        <w:t> </w:t>
      </w:r>
    </w:p>
    <w:p w14:paraId="1512DDF3" w14:textId="77777777" w:rsidR="00323561" w:rsidRPr="00323561" w:rsidRDefault="00323561" w:rsidP="00323561">
      <w:r w:rsidRPr="00323561">
        <w:t> </w:t>
      </w:r>
    </w:p>
    <w:p w14:paraId="0FD97152" w14:textId="77777777" w:rsidR="00323561" w:rsidRPr="00323561" w:rsidRDefault="00323561" w:rsidP="00323561">
      <w:r w:rsidRPr="00323561">
        <w:t>            …......................................                                        …...............................</w:t>
      </w:r>
    </w:p>
    <w:p w14:paraId="23DD198D" w14:textId="77777777" w:rsidR="00323561" w:rsidRPr="00323561" w:rsidRDefault="00323561" w:rsidP="00323561">
      <w:r w:rsidRPr="00323561">
        <w:t>Ing. Vladislav Vodička                                             Hana Baštová                        </w:t>
      </w:r>
    </w:p>
    <w:p w14:paraId="742A09FD" w14:textId="77777777" w:rsidR="00323561" w:rsidRPr="00323561" w:rsidRDefault="00323561" w:rsidP="00323561">
      <w:r w:rsidRPr="00323561">
        <w:t>            člen zastupitelstva MČ Nedvězí                               člen zastupitelstva MČ Nedvězí</w:t>
      </w:r>
    </w:p>
    <w:p w14:paraId="0BCE31F7" w14:textId="77777777" w:rsidR="00323561" w:rsidRPr="00323561" w:rsidRDefault="00323561" w:rsidP="00323561">
      <w:r w:rsidRPr="00323561">
        <w:t> </w:t>
      </w:r>
    </w:p>
    <w:p w14:paraId="005F785F" w14:textId="77777777" w:rsidR="00323561" w:rsidRPr="00323561" w:rsidRDefault="00323561" w:rsidP="00323561">
      <w:r w:rsidRPr="00323561">
        <w:t> </w:t>
      </w:r>
    </w:p>
    <w:p w14:paraId="69998B5B" w14:textId="77777777" w:rsidR="00323561" w:rsidRPr="00323561" w:rsidRDefault="00323561" w:rsidP="00323561">
      <w:r w:rsidRPr="00323561">
        <w:t> </w:t>
      </w:r>
    </w:p>
    <w:p w14:paraId="428420C4" w14:textId="77777777" w:rsidR="00323561" w:rsidRPr="00323561" w:rsidRDefault="00323561" w:rsidP="00323561">
      <w:r w:rsidRPr="00323561">
        <w:t>            vyvěšeno dne:                                                            sejmuto dne:</w:t>
      </w:r>
    </w:p>
    <w:p w14:paraId="61E9C6FC" w14:textId="77777777" w:rsidR="00BF6A52" w:rsidRDefault="00BF6A52">
      <w:bookmarkStart w:id="0" w:name="_GoBack"/>
      <w:bookmarkEnd w:id="0"/>
    </w:p>
    <w:sectPr w:rsidR="00BF6A52" w:rsidSect="004B1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266"/>
    <w:multiLevelType w:val="multilevel"/>
    <w:tmpl w:val="ED54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5152C"/>
    <w:multiLevelType w:val="multilevel"/>
    <w:tmpl w:val="D1FA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61"/>
    <w:rsid w:val="00323561"/>
    <w:rsid w:val="004B1C95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76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Macintosh Word</Application>
  <DocSecurity>0</DocSecurity>
  <Lines>49</Lines>
  <Paragraphs>13</Paragraphs>
  <ScaleCrop>false</ScaleCrop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2017-04-06T10:59:00Z</dcterms:created>
  <dcterms:modified xsi:type="dcterms:W3CDTF">2017-04-06T10:59:00Z</dcterms:modified>
</cp:coreProperties>
</file>